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5860" w14:textId="6175C785" w:rsidR="00617F96" w:rsidRDefault="00DE6FF5" w:rsidP="00BF73B1">
      <w:pPr>
        <w:jc w:val="center"/>
        <w:rPr>
          <w:b/>
          <w:bCs/>
        </w:rPr>
      </w:pPr>
      <w:r>
        <w:rPr>
          <w:b/>
          <w:bCs/>
        </w:rPr>
        <w:t>Minutes of the m</w:t>
      </w:r>
      <w:r w:rsidR="00BF73B1">
        <w:rPr>
          <w:b/>
          <w:bCs/>
        </w:rPr>
        <w:t>eeting of the Corporate Trustee of Trimley St Martin Memorial Hall</w:t>
      </w:r>
      <w:r>
        <w:rPr>
          <w:b/>
          <w:bCs/>
        </w:rPr>
        <w:t xml:space="preserve"> </w:t>
      </w:r>
      <w:r w:rsidR="00BF73B1">
        <w:rPr>
          <w:b/>
          <w:bCs/>
        </w:rPr>
        <w:t xml:space="preserve"> held on </w:t>
      </w:r>
      <w:r w:rsidR="007D5E35">
        <w:rPr>
          <w:b/>
          <w:bCs/>
        </w:rPr>
        <w:t>Tuesday 2</w:t>
      </w:r>
      <w:r w:rsidR="007D5E35" w:rsidRPr="007D5E35">
        <w:rPr>
          <w:b/>
          <w:bCs/>
          <w:vertAlign w:val="superscript"/>
        </w:rPr>
        <w:t>nd</w:t>
      </w:r>
      <w:r w:rsidR="007D5E35">
        <w:rPr>
          <w:b/>
          <w:bCs/>
        </w:rPr>
        <w:t xml:space="preserve"> September 2025 at 7.00pm at the Trimley St Martin Memorial Hall.</w:t>
      </w:r>
    </w:p>
    <w:p w14:paraId="684E9082" w14:textId="7FF10F6D" w:rsidR="008306F7" w:rsidRDefault="00071546" w:rsidP="00071546">
      <w:pPr>
        <w:rPr>
          <w:b/>
          <w:bCs/>
        </w:rPr>
      </w:pPr>
      <w:r>
        <w:rPr>
          <w:b/>
          <w:bCs/>
        </w:rPr>
        <w:t>Present: Cllr Smart, Cllr Rastrick, Cllr D’arville, Cllr Anderson, Cllr Owen</w:t>
      </w:r>
    </w:p>
    <w:p w14:paraId="0A657B41" w14:textId="6F94FD52" w:rsidR="003826BC" w:rsidRDefault="003826BC" w:rsidP="003826BC">
      <w:pPr>
        <w:pStyle w:val="ListParagraph"/>
        <w:numPr>
          <w:ilvl w:val="0"/>
          <w:numId w:val="1"/>
        </w:numPr>
        <w:rPr>
          <w:b/>
          <w:bCs/>
        </w:rPr>
      </w:pPr>
      <w:r>
        <w:rPr>
          <w:b/>
          <w:bCs/>
        </w:rPr>
        <w:t>Apologies for Absence</w:t>
      </w:r>
    </w:p>
    <w:p w14:paraId="6A454F30" w14:textId="73773175" w:rsidR="00071546" w:rsidRPr="00071546" w:rsidRDefault="00071546" w:rsidP="00071546">
      <w:pPr>
        <w:pStyle w:val="ListParagraph"/>
      </w:pPr>
      <w:r>
        <w:t>Apologies were received and acce</w:t>
      </w:r>
      <w:r w:rsidR="00463214">
        <w:t>pted from Cllr Parker, Cllr Aguilar-Gomez and Cllr Long.</w:t>
      </w:r>
    </w:p>
    <w:p w14:paraId="6C1A1214" w14:textId="77777777" w:rsidR="00992B23" w:rsidRDefault="00992B23" w:rsidP="00992B23">
      <w:pPr>
        <w:pStyle w:val="ListParagraph"/>
        <w:rPr>
          <w:b/>
          <w:bCs/>
        </w:rPr>
      </w:pPr>
    </w:p>
    <w:p w14:paraId="0E36377A" w14:textId="6661D4C1" w:rsidR="003826BC" w:rsidRDefault="003826BC" w:rsidP="003826BC">
      <w:pPr>
        <w:pStyle w:val="ListParagraph"/>
        <w:numPr>
          <w:ilvl w:val="0"/>
          <w:numId w:val="1"/>
        </w:numPr>
        <w:rPr>
          <w:b/>
          <w:bCs/>
        </w:rPr>
      </w:pPr>
      <w:r>
        <w:rPr>
          <w:b/>
          <w:bCs/>
        </w:rPr>
        <w:t xml:space="preserve">To agree the minutes of the meeting held on </w:t>
      </w:r>
      <w:r w:rsidR="002E7EAA">
        <w:rPr>
          <w:b/>
          <w:bCs/>
        </w:rPr>
        <w:t>1</w:t>
      </w:r>
      <w:r w:rsidR="002E7EAA" w:rsidRPr="002E7EAA">
        <w:rPr>
          <w:b/>
          <w:bCs/>
          <w:vertAlign w:val="superscript"/>
        </w:rPr>
        <w:t>st</w:t>
      </w:r>
      <w:r w:rsidR="002E7EAA">
        <w:rPr>
          <w:b/>
          <w:bCs/>
        </w:rPr>
        <w:t xml:space="preserve"> February 202</w:t>
      </w:r>
      <w:r w:rsidR="00CC181C">
        <w:rPr>
          <w:b/>
          <w:bCs/>
        </w:rPr>
        <w:t>2</w:t>
      </w:r>
    </w:p>
    <w:p w14:paraId="19240DAB" w14:textId="4B5B99DA" w:rsidR="00992B23" w:rsidRPr="00463214" w:rsidRDefault="00463214" w:rsidP="00992B23">
      <w:pPr>
        <w:pStyle w:val="ListParagraph"/>
      </w:pPr>
      <w:r>
        <w:t>Minutes of the meeting were agreed and signed as a true record.</w:t>
      </w:r>
    </w:p>
    <w:p w14:paraId="58D90866" w14:textId="77777777" w:rsidR="00992B23" w:rsidRDefault="00992B23" w:rsidP="00992B23">
      <w:pPr>
        <w:pStyle w:val="ListParagraph"/>
        <w:rPr>
          <w:b/>
          <w:bCs/>
        </w:rPr>
      </w:pPr>
    </w:p>
    <w:p w14:paraId="519F59CC" w14:textId="5DD4A9BF" w:rsidR="002E7EAA" w:rsidRDefault="002E7EAA" w:rsidP="003826BC">
      <w:pPr>
        <w:pStyle w:val="ListParagraph"/>
        <w:numPr>
          <w:ilvl w:val="0"/>
          <w:numId w:val="1"/>
        </w:numPr>
        <w:rPr>
          <w:b/>
          <w:bCs/>
        </w:rPr>
      </w:pPr>
      <w:r>
        <w:rPr>
          <w:b/>
          <w:bCs/>
        </w:rPr>
        <w:t>To discuss and agree on frequency of corporate trustee meetings</w:t>
      </w:r>
    </w:p>
    <w:p w14:paraId="4E838E7C" w14:textId="0BE6E1D8" w:rsidR="00992B23" w:rsidRDefault="00463214" w:rsidP="00992B23">
      <w:pPr>
        <w:pStyle w:val="ListParagraph"/>
      </w:pPr>
      <w:r>
        <w:t>All members present agreed to meeting once a year in September, unless advised otherwise.</w:t>
      </w:r>
    </w:p>
    <w:p w14:paraId="57854B0F" w14:textId="77777777" w:rsidR="00463214" w:rsidRPr="00463214" w:rsidRDefault="00463214" w:rsidP="00992B23">
      <w:pPr>
        <w:pStyle w:val="ListParagraph"/>
      </w:pPr>
    </w:p>
    <w:p w14:paraId="1D95ED8C" w14:textId="76380460" w:rsidR="003A2C9A" w:rsidRDefault="00E04F2A" w:rsidP="003826BC">
      <w:pPr>
        <w:pStyle w:val="ListParagraph"/>
        <w:numPr>
          <w:ilvl w:val="0"/>
          <w:numId w:val="1"/>
        </w:numPr>
        <w:rPr>
          <w:b/>
          <w:bCs/>
        </w:rPr>
      </w:pPr>
      <w:r>
        <w:rPr>
          <w:b/>
          <w:bCs/>
        </w:rPr>
        <w:t>Clerk to update on research and advice re Corporate Trustee</w:t>
      </w:r>
    </w:p>
    <w:p w14:paraId="3CBEB44B" w14:textId="483B732E" w:rsidR="00992B23" w:rsidRPr="00463214" w:rsidRDefault="00463214" w:rsidP="00992B23">
      <w:pPr>
        <w:pStyle w:val="ListParagraph"/>
      </w:pPr>
      <w:r>
        <w:t>The Clerk is u</w:t>
      </w:r>
      <w:r w:rsidR="00C54F87">
        <w:t>ndergoing research and getting guidance and advice from Community Action Suffolk around the Corporate Trustee and the requirements of this. The Clerk will update at Parish Council meetings should another Corporate Trustee meeting need to be called.</w:t>
      </w:r>
    </w:p>
    <w:p w14:paraId="56D4CCB9" w14:textId="77777777" w:rsidR="00992B23" w:rsidRDefault="00992B23" w:rsidP="00992B23">
      <w:pPr>
        <w:pStyle w:val="ListParagraph"/>
        <w:rPr>
          <w:b/>
          <w:bCs/>
        </w:rPr>
      </w:pPr>
    </w:p>
    <w:p w14:paraId="642B1A71" w14:textId="4B793D49" w:rsidR="00992B23" w:rsidRDefault="00992B23" w:rsidP="003826BC">
      <w:pPr>
        <w:pStyle w:val="ListParagraph"/>
        <w:numPr>
          <w:ilvl w:val="0"/>
          <w:numId w:val="1"/>
        </w:numPr>
        <w:rPr>
          <w:b/>
          <w:bCs/>
        </w:rPr>
      </w:pPr>
      <w:r>
        <w:rPr>
          <w:b/>
          <w:bCs/>
        </w:rPr>
        <w:t>AOB</w:t>
      </w:r>
    </w:p>
    <w:p w14:paraId="7E61E617" w14:textId="3E32C7D9" w:rsidR="00992B23" w:rsidRDefault="00C54F87" w:rsidP="00992B23">
      <w:pPr>
        <w:pStyle w:val="ListParagraph"/>
      </w:pPr>
      <w:r>
        <w:t xml:space="preserve">Cllr D’arville flagged that on Suffolk InfoLink there is a different email address and website to what the Parish Council have, and also some conflicting information. Cllr Smart will investigate this with the Memorial Hall Management Committee </w:t>
      </w:r>
      <w:r w:rsidR="00A643CA">
        <w:t>and report back to the Parish Council.</w:t>
      </w:r>
    </w:p>
    <w:p w14:paraId="7FE0D9DD" w14:textId="77777777" w:rsidR="00A643CA" w:rsidRPr="00C54F87" w:rsidRDefault="00A643CA" w:rsidP="00992B23">
      <w:pPr>
        <w:pStyle w:val="ListParagraph"/>
      </w:pPr>
    </w:p>
    <w:p w14:paraId="3FE9B9A2" w14:textId="3160F01F" w:rsidR="00992B23" w:rsidRDefault="00992B23" w:rsidP="003826BC">
      <w:pPr>
        <w:pStyle w:val="ListParagraph"/>
        <w:numPr>
          <w:ilvl w:val="0"/>
          <w:numId w:val="1"/>
        </w:numPr>
        <w:rPr>
          <w:b/>
          <w:bCs/>
        </w:rPr>
      </w:pPr>
      <w:r>
        <w:rPr>
          <w:b/>
          <w:bCs/>
        </w:rPr>
        <w:t>Close</w:t>
      </w:r>
    </w:p>
    <w:p w14:paraId="21225F06" w14:textId="2744BB01" w:rsidR="00A643CA" w:rsidRPr="00A643CA" w:rsidRDefault="00A643CA" w:rsidP="00A643CA">
      <w:pPr>
        <w:pStyle w:val="ListParagraph"/>
      </w:pPr>
      <w:r>
        <w:t>Meeting closed at 7.16pm.</w:t>
      </w:r>
    </w:p>
    <w:sectPr w:rsidR="00A643CA" w:rsidRPr="00A643C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B984" w14:textId="77777777" w:rsidR="00A958F3" w:rsidRDefault="00A958F3" w:rsidP="00F5683F">
      <w:pPr>
        <w:spacing w:after="0" w:line="240" w:lineRule="auto"/>
      </w:pPr>
      <w:r>
        <w:separator/>
      </w:r>
    </w:p>
  </w:endnote>
  <w:endnote w:type="continuationSeparator" w:id="0">
    <w:p w14:paraId="4E177AE6" w14:textId="77777777" w:rsidR="00A958F3" w:rsidRDefault="00A958F3" w:rsidP="00F5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BF04" w14:textId="77777777" w:rsidR="00A958F3" w:rsidRDefault="00A958F3" w:rsidP="00F5683F">
      <w:pPr>
        <w:spacing w:after="0" w:line="240" w:lineRule="auto"/>
      </w:pPr>
      <w:r>
        <w:separator/>
      </w:r>
    </w:p>
  </w:footnote>
  <w:footnote w:type="continuationSeparator" w:id="0">
    <w:p w14:paraId="5B5F25F3" w14:textId="77777777" w:rsidR="00A958F3" w:rsidRDefault="00A958F3" w:rsidP="00F56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B413" w14:textId="77777777" w:rsidR="00F5683F" w:rsidRDefault="00F5683F" w:rsidP="00F5683F">
    <w:pPr>
      <w:pStyle w:val="NormalWeb"/>
    </w:pPr>
    <w:r>
      <w:rPr>
        <w:noProof/>
      </w:rPr>
      <w:drawing>
        <wp:inline distT="0" distB="0" distL="0" distR="0" wp14:anchorId="700634EF" wp14:editId="3D7A8B39">
          <wp:extent cx="847725" cy="503994"/>
          <wp:effectExtent l="0" t="0" r="0" b="0"/>
          <wp:docPr id="1"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letters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328" cy="511487"/>
                  </a:xfrm>
                  <a:prstGeom prst="rect">
                    <a:avLst/>
                  </a:prstGeom>
                  <a:noFill/>
                  <a:ln>
                    <a:noFill/>
                  </a:ln>
                </pic:spPr>
              </pic:pic>
            </a:graphicData>
          </a:graphic>
        </wp:inline>
      </w:drawing>
    </w:r>
  </w:p>
  <w:p w14:paraId="7946D8FB" w14:textId="77777777" w:rsidR="00F5683F" w:rsidRDefault="00F56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A4C18"/>
    <w:multiLevelType w:val="hybridMultilevel"/>
    <w:tmpl w:val="5B263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806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3F"/>
    <w:rsid w:val="00071546"/>
    <w:rsid w:val="00083434"/>
    <w:rsid w:val="001464A7"/>
    <w:rsid w:val="00204CAD"/>
    <w:rsid w:val="002E7EAA"/>
    <w:rsid w:val="003826BC"/>
    <w:rsid w:val="003933CD"/>
    <w:rsid w:val="003A2C9A"/>
    <w:rsid w:val="00463214"/>
    <w:rsid w:val="00604EF5"/>
    <w:rsid w:val="00617F96"/>
    <w:rsid w:val="00730482"/>
    <w:rsid w:val="007501DF"/>
    <w:rsid w:val="0078556B"/>
    <w:rsid w:val="007D5E35"/>
    <w:rsid w:val="008306F7"/>
    <w:rsid w:val="008831BF"/>
    <w:rsid w:val="00992B23"/>
    <w:rsid w:val="00A643CA"/>
    <w:rsid w:val="00A958F3"/>
    <w:rsid w:val="00BF73B1"/>
    <w:rsid w:val="00C03009"/>
    <w:rsid w:val="00C54F87"/>
    <w:rsid w:val="00C76A68"/>
    <w:rsid w:val="00CC181C"/>
    <w:rsid w:val="00DE6FF5"/>
    <w:rsid w:val="00E04F2A"/>
    <w:rsid w:val="00E06D55"/>
    <w:rsid w:val="00E5289E"/>
    <w:rsid w:val="00EE1662"/>
    <w:rsid w:val="00F5683F"/>
    <w:rsid w:val="00FC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D2E5"/>
  <w15:chartTrackingRefBased/>
  <w15:docId w15:val="{4113CA1A-1AAD-447A-8128-444639A4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83F"/>
    <w:rPr>
      <w:rFonts w:eastAsiaTheme="majorEastAsia" w:cstheme="majorBidi"/>
      <w:color w:val="272727" w:themeColor="text1" w:themeTint="D8"/>
    </w:rPr>
  </w:style>
  <w:style w:type="paragraph" w:styleId="Title">
    <w:name w:val="Title"/>
    <w:basedOn w:val="Normal"/>
    <w:next w:val="Normal"/>
    <w:link w:val="TitleChar"/>
    <w:uiPriority w:val="10"/>
    <w:qFormat/>
    <w:rsid w:val="00F56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83F"/>
    <w:pPr>
      <w:spacing w:before="160"/>
      <w:jc w:val="center"/>
    </w:pPr>
    <w:rPr>
      <w:i/>
      <w:iCs/>
      <w:color w:val="404040" w:themeColor="text1" w:themeTint="BF"/>
    </w:rPr>
  </w:style>
  <w:style w:type="character" w:customStyle="1" w:styleId="QuoteChar">
    <w:name w:val="Quote Char"/>
    <w:basedOn w:val="DefaultParagraphFont"/>
    <w:link w:val="Quote"/>
    <w:uiPriority w:val="29"/>
    <w:rsid w:val="00F5683F"/>
    <w:rPr>
      <w:i/>
      <w:iCs/>
      <w:color w:val="404040" w:themeColor="text1" w:themeTint="BF"/>
    </w:rPr>
  </w:style>
  <w:style w:type="paragraph" w:styleId="ListParagraph">
    <w:name w:val="List Paragraph"/>
    <w:basedOn w:val="Normal"/>
    <w:uiPriority w:val="34"/>
    <w:qFormat/>
    <w:rsid w:val="00F5683F"/>
    <w:pPr>
      <w:ind w:left="720"/>
      <w:contextualSpacing/>
    </w:pPr>
  </w:style>
  <w:style w:type="character" w:styleId="IntenseEmphasis">
    <w:name w:val="Intense Emphasis"/>
    <w:basedOn w:val="DefaultParagraphFont"/>
    <w:uiPriority w:val="21"/>
    <w:qFormat/>
    <w:rsid w:val="00F5683F"/>
    <w:rPr>
      <w:i/>
      <w:iCs/>
      <w:color w:val="0F4761" w:themeColor="accent1" w:themeShade="BF"/>
    </w:rPr>
  </w:style>
  <w:style w:type="paragraph" w:styleId="IntenseQuote">
    <w:name w:val="Intense Quote"/>
    <w:basedOn w:val="Normal"/>
    <w:next w:val="Normal"/>
    <w:link w:val="IntenseQuoteChar"/>
    <w:uiPriority w:val="30"/>
    <w:qFormat/>
    <w:rsid w:val="00F56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83F"/>
    <w:rPr>
      <w:i/>
      <w:iCs/>
      <w:color w:val="0F4761" w:themeColor="accent1" w:themeShade="BF"/>
    </w:rPr>
  </w:style>
  <w:style w:type="character" w:styleId="IntenseReference">
    <w:name w:val="Intense Reference"/>
    <w:basedOn w:val="DefaultParagraphFont"/>
    <w:uiPriority w:val="32"/>
    <w:qFormat/>
    <w:rsid w:val="00F5683F"/>
    <w:rPr>
      <w:b/>
      <w:bCs/>
      <w:smallCaps/>
      <w:color w:val="0F4761" w:themeColor="accent1" w:themeShade="BF"/>
      <w:spacing w:val="5"/>
    </w:rPr>
  </w:style>
  <w:style w:type="paragraph" w:styleId="Header">
    <w:name w:val="header"/>
    <w:basedOn w:val="Normal"/>
    <w:link w:val="HeaderChar"/>
    <w:uiPriority w:val="99"/>
    <w:unhideWhenUsed/>
    <w:rsid w:val="00F56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3F"/>
  </w:style>
  <w:style w:type="paragraph" w:styleId="Footer">
    <w:name w:val="footer"/>
    <w:basedOn w:val="Normal"/>
    <w:link w:val="FooterChar"/>
    <w:uiPriority w:val="99"/>
    <w:unhideWhenUsed/>
    <w:rsid w:val="00F56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3F"/>
  </w:style>
  <w:style w:type="paragraph" w:styleId="NormalWeb">
    <w:name w:val="Normal (Web)"/>
    <w:basedOn w:val="Normal"/>
    <w:uiPriority w:val="99"/>
    <w:semiHidden/>
    <w:unhideWhenUsed/>
    <w:rsid w:val="00F5683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7</cp:revision>
  <dcterms:created xsi:type="dcterms:W3CDTF">2025-09-04T12:26:00Z</dcterms:created>
  <dcterms:modified xsi:type="dcterms:W3CDTF">2025-09-04T12:31:00Z</dcterms:modified>
</cp:coreProperties>
</file>